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D24" w:rsidRPr="00D15D24" w:rsidRDefault="00D15D24" w:rsidP="00771D98">
      <w:pPr>
        <w:pBdr>
          <w:bottom w:val="single" w:sz="6" w:space="4" w:color="DDDDDD"/>
        </w:pBdr>
        <w:shd w:val="clear" w:color="auto" w:fill="FFFFFF"/>
        <w:spacing w:after="0" w:line="240" w:lineRule="auto"/>
        <w:ind w:left="567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D15D24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ст. Голубицкая, ул. Азовская, 36, гостевой дом "Кубань" 2024 г.</w:t>
      </w:r>
    </w:p>
    <w:p w:rsidR="00771D98" w:rsidRPr="00771D98" w:rsidRDefault="00771D98" w:rsidP="00771D98">
      <w:pPr>
        <w:shd w:val="clear" w:color="auto" w:fill="FFFFFF"/>
        <w:spacing w:after="0" w:line="240" w:lineRule="auto"/>
        <w:ind w:left="567"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771D9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Гостевые дома "Куба</w:t>
      </w:r>
      <w:bookmarkStart w:id="0" w:name="_GoBack"/>
      <w:bookmarkEnd w:id="0"/>
      <w:r w:rsidRPr="00771D9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нь 1",  "Кубань 2", "Кубань 3"построены в 2014, 2017, 2018 годах, расположены на территории кооператива "Кавказ" в станице Голубицкая, в 220 метрах от моря.</w:t>
      </w:r>
    </w:p>
    <w:p w:rsidR="00771D98" w:rsidRPr="00771D98" w:rsidRDefault="00771D98" w:rsidP="00771D98">
      <w:pPr>
        <w:shd w:val="clear" w:color="auto" w:fill="FFFFFF"/>
        <w:spacing w:after="0" w:line="240" w:lineRule="auto"/>
        <w:ind w:left="567"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771D9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Гостевые дома имеют разные варианты размещения. Уютные номера, где есть все необходимое для проживания и отдыха. В гостевом доме "Кубань 1"расположена кухня для самостоятельного приготовления пищи, также можете воспользоваться мангалом, во дворе есть беседки, а для детей есть детская площадка. Есть </w:t>
      </w:r>
      <w:proofErr w:type="spellStart"/>
      <w:r w:rsidRPr="00771D9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771D9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В гостевом доме "Кубань 2" в каждом номере имеется собственная кухня. В гостевом доме "Кубань 3" имеется собственная кухня в каждом номере номера двухкомнатные 4-х местные. Дети до 5 лет бесплатно без предоставления доп. места.</w:t>
      </w:r>
    </w:p>
    <w:p w:rsidR="00771D98" w:rsidRPr="00771D98" w:rsidRDefault="00771D98" w:rsidP="00771D98">
      <w:pPr>
        <w:shd w:val="clear" w:color="auto" w:fill="FFFFFF"/>
        <w:spacing w:after="0" w:line="240" w:lineRule="auto"/>
        <w:ind w:left="567"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proofErr w:type="gramStart"/>
      <w:r w:rsidRPr="00771D9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Рядом расположены: столовая, кафе, магазин, остановка маршрутного такси, агент экскурсионного бюро (запись на экскурсии), аквапарк, дельфинарий, зоопарк и парк аттракционов.</w:t>
      </w:r>
      <w:proofErr w:type="gramEnd"/>
      <w:r w:rsidRPr="00771D9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771D98"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9765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"/>
        <w:gridCol w:w="1556"/>
        <w:gridCol w:w="1129"/>
        <w:gridCol w:w="2066"/>
        <w:gridCol w:w="2126"/>
        <w:gridCol w:w="1992"/>
      </w:tblGrid>
      <w:tr w:rsidR="00771D98" w:rsidRPr="00771D98" w:rsidTr="00771D98">
        <w:trPr>
          <w:trHeight w:val="52"/>
          <w:jc w:val="center"/>
        </w:trPr>
        <w:tc>
          <w:tcPr>
            <w:tcW w:w="10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Кубань «1» Гостиница с общей кухней. Во все номера возможно доп. место.</w:t>
            </w:r>
          </w:p>
        </w:tc>
      </w:tr>
      <w:tr w:rsidR="00771D98" w:rsidRPr="00771D98" w:rsidTr="00771D98">
        <w:trPr>
          <w:trHeight w:val="2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местные.</w:t>
            </w:r>
          </w:p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местные.</w:t>
            </w:r>
          </w:p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Доп. место.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 руб.</w:t>
            </w:r>
          </w:p>
        </w:tc>
      </w:tr>
      <w:tr w:rsidR="00771D98" w:rsidRPr="00771D98" w:rsidTr="00771D98">
        <w:trPr>
          <w:trHeight w:val="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6.600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3.900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6.600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10.300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10.300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10.300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4.200 руб.</w:t>
            </w:r>
          </w:p>
        </w:tc>
      </w:tr>
      <w:tr w:rsidR="00771D98" w:rsidRPr="00771D98" w:rsidTr="00771D98">
        <w:trPr>
          <w:trHeight w:val="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5.500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 руб.</w:t>
            </w:r>
          </w:p>
        </w:tc>
      </w:tr>
      <w:tr w:rsidR="00771D98" w:rsidRPr="00771D98" w:rsidTr="00771D98">
        <w:trPr>
          <w:trHeight w:val="9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5.500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5.500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5.500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 руб.</w:t>
            </w:r>
          </w:p>
        </w:tc>
      </w:tr>
      <w:tr w:rsidR="00771D98" w:rsidRPr="00771D98" w:rsidTr="00771D98">
        <w:trPr>
          <w:trHeight w:val="117"/>
          <w:jc w:val="center"/>
        </w:trPr>
        <w:tc>
          <w:tcPr>
            <w:tcW w:w="1007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1007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Кубань «2» Гостиница с кухней в номерах. Во все номера возможно доп. место по цене 350 </w:t>
            </w:r>
            <w:proofErr w:type="spell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сут</w:t>
            </w:r>
            <w:proofErr w:type="spellEnd"/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местные.</w:t>
            </w:r>
          </w:p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местные.</w:t>
            </w:r>
          </w:p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местные.</w:t>
            </w:r>
          </w:p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</w:t>
            </w:r>
            <w:proofErr w:type="gram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 Цена проживания  1 человека в номере.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9.100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9.100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9.100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1007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1007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 xml:space="preserve">Кубань «3» Отдельные домики с кухней и двумя спальнями. Возможно доп. место по цене 350 </w:t>
            </w:r>
            <w:proofErr w:type="spell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сут</w:t>
            </w:r>
            <w:proofErr w:type="spellEnd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  местные 2-х комнатные номера.</w:t>
            </w:r>
          </w:p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Возможно 1 доп. место.</w:t>
            </w:r>
          </w:p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До 7 человек  2-х комнатные номера.</w:t>
            </w:r>
          </w:p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 Возможно 1 доп. место.</w:t>
            </w:r>
          </w:p>
          <w:p w:rsidR="00771D98" w:rsidRPr="00771D98" w:rsidRDefault="00771D98" w:rsidP="00771D98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11.900 </w:t>
            </w:r>
            <w:proofErr w:type="spell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11.900 </w:t>
            </w:r>
            <w:proofErr w:type="spell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11.900 </w:t>
            </w:r>
            <w:proofErr w:type="spell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11.900 </w:t>
            </w:r>
            <w:proofErr w:type="spell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11.900 </w:t>
            </w:r>
            <w:proofErr w:type="spell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11.900 </w:t>
            </w:r>
            <w:proofErr w:type="spell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11.900 </w:t>
            </w:r>
            <w:proofErr w:type="spell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11.900 </w:t>
            </w:r>
            <w:proofErr w:type="spellStart"/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71D98" w:rsidRPr="00771D98" w:rsidTr="00771D98">
        <w:trPr>
          <w:trHeight w:val="9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1D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71D98" w:rsidRPr="00771D98" w:rsidRDefault="00771D98" w:rsidP="0077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771D98" w:rsidRDefault="00771D98" w:rsidP="00771D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771D98" w:rsidRPr="00771D98" w:rsidRDefault="00771D98" w:rsidP="00771D98">
      <w:pPr>
        <w:shd w:val="clear" w:color="auto" w:fill="FFFFFF"/>
        <w:spacing w:after="0" w:line="240" w:lineRule="auto"/>
        <w:ind w:left="567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771D9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в 5 минутах ходьбы расположен ракушечный пляж.</w:t>
      </w:r>
    </w:p>
    <w:p w:rsidR="00771D98" w:rsidRPr="00771D98" w:rsidRDefault="00771D98" w:rsidP="00771D98">
      <w:pPr>
        <w:shd w:val="clear" w:color="auto" w:fill="FFFFFF"/>
        <w:spacing w:after="0" w:line="240" w:lineRule="auto"/>
        <w:ind w:left="567"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771D9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771D98" w:rsidRPr="00771D98" w:rsidRDefault="00771D98" w:rsidP="00771D98">
      <w:pPr>
        <w:shd w:val="clear" w:color="auto" w:fill="FFFFFF"/>
        <w:spacing w:after="0" w:line="240" w:lineRule="auto"/>
        <w:ind w:left="567"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71D9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771D98" w:rsidRPr="00771D98" w:rsidRDefault="00771D98" w:rsidP="00771D98">
      <w:pPr>
        <w:shd w:val="clear" w:color="auto" w:fill="FFFFFF"/>
        <w:spacing w:after="0" w:line="240" w:lineRule="auto"/>
        <w:ind w:left="567"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771D9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771D98" w:rsidRPr="00771D98" w:rsidRDefault="00771D98" w:rsidP="00771D98">
      <w:pPr>
        <w:shd w:val="clear" w:color="auto" w:fill="FFFFFF"/>
        <w:spacing w:after="0" w:line="240" w:lineRule="auto"/>
        <w:ind w:left="567"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771D98" w:rsidRPr="00771D98" w:rsidRDefault="00771D98" w:rsidP="00771D98">
      <w:pPr>
        <w:shd w:val="clear" w:color="auto" w:fill="FFFFFF"/>
        <w:spacing w:after="0" w:line="240" w:lineRule="auto"/>
        <w:ind w:left="567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771D98" w:rsidRPr="00771D98" w:rsidRDefault="00771D98" w:rsidP="00771D98">
      <w:pPr>
        <w:shd w:val="clear" w:color="auto" w:fill="FFFFFF"/>
        <w:spacing w:after="0" w:line="240" w:lineRule="auto"/>
        <w:ind w:left="567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771D9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771D98" w:rsidRPr="00771D98" w:rsidRDefault="00771D98" w:rsidP="00771D98">
      <w:pPr>
        <w:shd w:val="clear" w:color="auto" w:fill="FFFFFF"/>
        <w:spacing w:after="0" w:line="240" w:lineRule="auto"/>
        <w:ind w:left="567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771D98" w:rsidRPr="00771D98" w:rsidRDefault="00771D98" w:rsidP="00771D98">
      <w:pPr>
        <w:shd w:val="clear" w:color="auto" w:fill="FFFFFF"/>
        <w:spacing w:after="0" w:line="240" w:lineRule="auto"/>
        <w:ind w:left="567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) 7.500 руб. Стоимость проезда на автобусе без проживания 8.000 руб. Стоимость проезда в одну сторону 5.000 руб. Возможен вариант только проживания в гостинице, без проезда, или проезд </w:t>
      </w:r>
      <w:proofErr w:type="gramStart"/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771D9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771D98" w:rsidRDefault="00771D98" w:rsidP="00771D98">
      <w:pPr>
        <w:spacing w:after="0" w:line="240" w:lineRule="auto"/>
        <w:ind w:left="567"/>
        <w:rPr>
          <w:color w:val="000000" w:themeColor="text1"/>
        </w:rPr>
      </w:pPr>
    </w:p>
    <w:p w:rsidR="00771D98" w:rsidRPr="00771D98" w:rsidRDefault="00771D98" w:rsidP="00771D98">
      <w:pPr>
        <w:spacing w:after="0" w:line="240" w:lineRule="auto"/>
        <w:ind w:left="567"/>
        <w:rPr>
          <w:color w:val="000000" w:themeColor="text1"/>
          <w:sz w:val="16"/>
          <w:szCs w:val="16"/>
        </w:rPr>
      </w:pPr>
      <w:proofErr w:type="gramStart"/>
      <w:r w:rsidRPr="00771D98">
        <w:rPr>
          <w:color w:val="000000" w:themeColor="text1"/>
          <w:sz w:val="16"/>
          <w:szCs w:val="16"/>
        </w:rPr>
        <w:t>К</w:t>
      </w:r>
      <w:proofErr w:type="gramEnd"/>
      <w:r w:rsidRPr="00771D98">
        <w:rPr>
          <w:color w:val="000000" w:themeColor="text1"/>
          <w:sz w:val="16"/>
          <w:szCs w:val="16"/>
        </w:rPr>
        <w:t>*- кондиционер</w:t>
      </w:r>
    </w:p>
    <w:p w:rsidR="00771D98" w:rsidRPr="00771D98" w:rsidRDefault="00771D98" w:rsidP="00771D98">
      <w:pPr>
        <w:spacing w:after="0" w:line="240" w:lineRule="auto"/>
        <w:ind w:left="567"/>
        <w:rPr>
          <w:color w:val="000000" w:themeColor="text1"/>
          <w:sz w:val="16"/>
          <w:szCs w:val="16"/>
        </w:rPr>
      </w:pPr>
      <w:r w:rsidRPr="00771D98">
        <w:rPr>
          <w:color w:val="000000" w:themeColor="text1"/>
          <w:sz w:val="16"/>
          <w:szCs w:val="16"/>
        </w:rPr>
        <w:t>Д*- душ</w:t>
      </w:r>
    </w:p>
    <w:p w:rsidR="00771D98" w:rsidRPr="00771D98" w:rsidRDefault="00771D98" w:rsidP="00771D98">
      <w:pPr>
        <w:spacing w:after="0" w:line="240" w:lineRule="auto"/>
        <w:ind w:left="567"/>
        <w:rPr>
          <w:color w:val="000000" w:themeColor="text1"/>
          <w:sz w:val="16"/>
          <w:szCs w:val="16"/>
        </w:rPr>
      </w:pPr>
      <w:r w:rsidRPr="00771D98">
        <w:rPr>
          <w:color w:val="000000" w:themeColor="text1"/>
          <w:sz w:val="16"/>
          <w:szCs w:val="16"/>
        </w:rPr>
        <w:t>Т</w:t>
      </w:r>
      <w:proofErr w:type="gramStart"/>
      <w:r w:rsidRPr="00771D98">
        <w:rPr>
          <w:color w:val="000000" w:themeColor="text1"/>
          <w:sz w:val="16"/>
          <w:szCs w:val="16"/>
        </w:rPr>
        <w:t>*-</w:t>
      </w:r>
      <w:proofErr w:type="gramEnd"/>
      <w:r w:rsidRPr="00771D98">
        <w:rPr>
          <w:color w:val="000000" w:themeColor="text1"/>
          <w:sz w:val="16"/>
          <w:szCs w:val="16"/>
        </w:rPr>
        <w:t>Туалет</w:t>
      </w:r>
    </w:p>
    <w:p w:rsidR="00771D98" w:rsidRPr="00771D98" w:rsidRDefault="00771D98" w:rsidP="00771D98">
      <w:pPr>
        <w:spacing w:after="0" w:line="240" w:lineRule="auto"/>
        <w:ind w:left="567"/>
        <w:rPr>
          <w:color w:val="000000" w:themeColor="text1"/>
          <w:sz w:val="16"/>
          <w:szCs w:val="16"/>
        </w:rPr>
      </w:pPr>
      <w:r w:rsidRPr="00771D98">
        <w:rPr>
          <w:color w:val="000000" w:themeColor="text1"/>
          <w:sz w:val="16"/>
          <w:szCs w:val="16"/>
        </w:rPr>
        <w:t>ТВ*- телевизор</w:t>
      </w:r>
    </w:p>
    <w:p w:rsidR="00771D98" w:rsidRPr="00771D98" w:rsidRDefault="00771D98" w:rsidP="00771D98">
      <w:pPr>
        <w:spacing w:after="0" w:line="240" w:lineRule="auto"/>
        <w:ind w:left="567"/>
        <w:rPr>
          <w:color w:val="000000" w:themeColor="text1"/>
          <w:sz w:val="16"/>
          <w:szCs w:val="16"/>
        </w:rPr>
      </w:pPr>
      <w:r w:rsidRPr="00771D98">
        <w:rPr>
          <w:color w:val="000000" w:themeColor="text1"/>
          <w:sz w:val="16"/>
          <w:szCs w:val="16"/>
        </w:rPr>
        <w:t>Х</w:t>
      </w:r>
      <w:proofErr w:type="gramStart"/>
      <w:r w:rsidRPr="00771D98">
        <w:rPr>
          <w:color w:val="000000" w:themeColor="text1"/>
          <w:sz w:val="16"/>
          <w:szCs w:val="16"/>
        </w:rPr>
        <w:t>*-</w:t>
      </w:r>
      <w:proofErr w:type="gramEnd"/>
      <w:r w:rsidRPr="00771D98">
        <w:rPr>
          <w:color w:val="000000" w:themeColor="text1"/>
          <w:sz w:val="16"/>
          <w:szCs w:val="16"/>
        </w:rPr>
        <w:t>холодильник</w:t>
      </w:r>
    </w:p>
    <w:p w:rsidR="00771D98" w:rsidRPr="00771D98" w:rsidRDefault="00771D98" w:rsidP="00771D98">
      <w:pPr>
        <w:spacing w:after="0" w:line="240" w:lineRule="auto"/>
        <w:ind w:left="567"/>
        <w:rPr>
          <w:color w:val="000000" w:themeColor="text1"/>
          <w:sz w:val="16"/>
          <w:szCs w:val="16"/>
        </w:rPr>
      </w:pPr>
      <w:r w:rsidRPr="00771D98">
        <w:rPr>
          <w:color w:val="000000" w:themeColor="text1"/>
          <w:sz w:val="16"/>
          <w:szCs w:val="16"/>
        </w:rPr>
        <w:t xml:space="preserve">Представленные материалы </w:t>
      </w:r>
      <w:proofErr w:type="gramStart"/>
      <w:r w:rsidRPr="00771D98">
        <w:rPr>
          <w:color w:val="000000" w:themeColor="text1"/>
          <w:sz w:val="16"/>
          <w:szCs w:val="16"/>
        </w:rPr>
        <w:t>носят информационный характер и не является</w:t>
      </w:r>
      <w:proofErr w:type="gramEnd"/>
      <w:r w:rsidRPr="00771D98">
        <w:rPr>
          <w:color w:val="000000" w:themeColor="text1"/>
          <w:sz w:val="16"/>
          <w:szCs w:val="16"/>
        </w:rPr>
        <w:t xml:space="preserve"> публичной офертой.</w:t>
      </w:r>
    </w:p>
    <w:p w:rsidR="00F70AC0" w:rsidRPr="00771D98" w:rsidRDefault="00F70AC0" w:rsidP="00771D98">
      <w:pPr>
        <w:spacing w:after="0" w:line="240" w:lineRule="auto"/>
        <w:rPr>
          <w:color w:val="000000" w:themeColor="text1"/>
        </w:rPr>
      </w:pPr>
    </w:p>
    <w:sectPr w:rsidR="00F70AC0" w:rsidRPr="00771D98" w:rsidSect="00771D98">
      <w:pgSz w:w="11906" w:h="16838"/>
      <w:pgMar w:top="567" w:right="282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D24"/>
    <w:rsid w:val="00771D98"/>
    <w:rsid w:val="00D15D24"/>
    <w:rsid w:val="00F7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2</cp:revision>
  <dcterms:created xsi:type="dcterms:W3CDTF">2024-01-30T14:58:00Z</dcterms:created>
  <dcterms:modified xsi:type="dcterms:W3CDTF">2024-01-30T15:05:00Z</dcterms:modified>
</cp:coreProperties>
</file>